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2A" w:rsidRDefault="0084112A"/>
    <w:p w:rsidR="00942AA0" w:rsidRDefault="00942AA0"/>
    <w:p w:rsidR="00942AA0" w:rsidRDefault="00942AA0"/>
    <w:tbl>
      <w:tblPr>
        <w:tblW w:w="0" w:type="auto"/>
        <w:jc w:val="center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624"/>
      </w:tblGrid>
      <w:tr w:rsidR="00942AA0" w:rsidTr="00074BC2">
        <w:trPr>
          <w:trHeight w:val="1509"/>
          <w:jc w:val="center"/>
        </w:trPr>
        <w:tc>
          <w:tcPr>
            <w:tcW w:w="141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942AA0" w:rsidRDefault="00942AA0" w:rsidP="007E50DA">
            <w:pPr>
              <w:jc w:val="center"/>
              <w:rPr>
                <w:b/>
              </w:rPr>
            </w:pPr>
          </w:p>
          <w:p w:rsidR="00942AA0" w:rsidRDefault="00942AA0" w:rsidP="007E50DA">
            <w:pPr>
              <w:jc w:val="center"/>
              <w:rPr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62E1D3E" wp14:editId="7224B9DF">
                  <wp:extent cx="607060" cy="668655"/>
                  <wp:effectExtent l="0" t="0" r="254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AA0" w:rsidRDefault="00942AA0" w:rsidP="007E50DA">
            <w:pPr>
              <w:jc w:val="center"/>
              <w:rPr>
                <w:b/>
              </w:rPr>
            </w:pPr>
          </w:p>
        </w:tc>
        <w:tc>
          <w:tcPr>
            <w:tcW w:w="86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942AA0" w:rsidRDefault="00942AA0" w:rsidP="007E50DA">
            <w:pPr>
              <w:pStyle w:val="Intestazione"/>
              <w:jc w:val="center"/>
              <w:rPr>
                <w:rFonts w:ascii="Arial Black" w:hAnsi="Arial Black"/>
                <w:b/>
                <w:sz w:val="22"/>
              </w:rPr>
            </w:pPr>
          </w:p>
          <w:p w:rsidR="00942AA0" w:rsidRDefault="00942AA0" w:rsidP="007E50DA">
            <w:pPr>
              <w:pStyle w:val="Intestazione"/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ISTITUTO COMPRENSIVO “G.  SOLARI”</w:t>
            </w:r>
          </w:p>
          <w:p w:rsidR="00942AA0" w:rsidRDefault="00942AA0" w:rsidP="007E50DA">
            <w:pPr>
              <w:pStyle w:val="Intestazione"/>
              <w:jc w:val="center"/>
              <w:rPr>
                <w:i/>
              </w:rPr>
            </w:pPr>
            <w:r>
              <w:rPr>
                <w:i/>
              </w:rPr>
              <w:t xml:space="preserve">Via  Bramante, 119 </w:t>
            </w:r>
            <w:r>
              <w:rPr>
                <w:b/>
                <w:i/>
              </w:rPr>
              <w:t xml:space="preserve">- </w:t>
            </w:r>
            <w:r>
              <w:rPr>
                <w:i/>
              </w:rPr>
              <w:t>LORETO (AN)  Distretto Scolastico  N. 10   Codice Fiscale 80013470424</w:t>
            </w:r>
          </w:p>
          <w:p w:rsidR="00942AA0" w:rsidRDefault="00942AA0" w:rsidP="007E50DA">
            <w:pPr>
              <w:ind w:left="1064" w:hanging="1064"/>
              <w:jc w:val="center"/>
            </w:pPr>
            <w:r>
              <w:t xml:space="preserve">Tel.: 071 977147      Fax: 071 970238       Fax </w:t>
            </w:r>
            <w:proofErr w:type="spellStart"/>
            <w:r>
              <w:t>Segret</w:t>
            </w:r>
            <w:proofErr w:type="spellEnd"/>
            <w:r>
              <w:t>.: 071 7501468</w:t>
            </w:r>
          </w:p>
          <w:p w:rsidR="00942AA0" w:rsidRDefault="00942AA0" w:rsidP="007E50DA">
            <w:pPr>
              <w:ind w:left="1064" w:hanging="10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E-mail:</w:t>
            </w:r>
            <w:hyperlink r:id="rId6" w:history="1">
              <w:r w:rsidRPr="00515235">
                <w:rPr>
                  <w:rStyle w:val="Collegamentoipertestuale"/>
                  <w:b/>
                  <w:sz w:val="20"/>
                </w:rPr>
                <w:t>anic83200l@istruzione.it</w:t>
              </w:r>
            </w:hyperlink>
            <w:r>
              <w:rPr>
                <w:sz w:val="20"/>
              </w:rPr>
              <w:t>oppure</w:t>
            </w:r>
            <w:r>
              <w:rPr>
                <w:i/>
                <w:sz w:val="20"/>
              </w:rPr>
              <w:t xml:space="preserve">: </w:t>
            </w:r>
            <w:hyperlink r:id="rId7" w:history="1">
              <w:r w:rsidRPr="00515235">
                <w:rPr>
                  <w:rStyle w:val="Collegamentoipertestuale"/>
                  <w:b/>
                  <w:sz w:val="20"/>
                </w:rPr>
                <w:t>anic83200l@pec.istruzione.it</w:t>
              </w:r>
            </w:hyperlink>
          </w:p>
          <w:p w:rsidR="00942AA0" w:rsidRDefault="00942AA0" w:rsidP="007E50DA">
            <w:pPr>
              <w:ind w:left="1064" w:hanging="1064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Sito </w:t>
            </w:r>
            <w:proofErr w:type="spellStart"/>
            <w:r>
              <w:rPr>
                <w:i/>
                <w:iCs/>
                <w:sz w:val="20"/>
              </w:rPr>
              <w:t>internet:</w:t>
            </w:r>
            <w:r>
              <w:rPr>
                <w:b/>
                <w:bCs/>
                <w:i/>
                <w:iCs/>
                <w:sz w:val="20"/>
              </w:rPr>
              <w:t>http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://icsolariloreto.edu.it</w:t>
            </w:r>
          </w:p>
          <w:p w:rsidR="00942AA0" w:rsidRDefault="00942AA0" w:rsidP="007E50DA">
            <w:pPr>
              <w:ind w:left="1064" w:hanging="1064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9D22DC" w:rsidRDefault="009D22DC" w:rsidP="009D22DC">
      <w:pPr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74BC2" w:rsidRDefault="009D22DC" w:rsidP="009D22DC">
      <w:pPr>
        <w:jc w:val="center"/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SCUOLA SEC. DI PRIMO GRADO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“LOTTO”</w:t>
      </w:r>
      <w:bookmarkStart w:id="0" w:name="_GoBack"/>
      <w:bookmarkEnd w:id="0"/>
    </w:p>
    <w:p w:rsidR="00074BC2" w:rsidRDefault="00074BC2" w:rsidP="00074BC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RIMODULAZIONE DELLA PROGRAMMAZIONE</w:t>
      </w:r>
      <w:r w:rsidR="009D22DC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</w:t>
      </w:r>
    </w:p>
    <w:p w:rsidR="00074BC2" w:rsidRDefault="00074BC2" w:rsidP="00074BC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A seguito dell’attivazione della didattica a distanza dovuta all’emergenza COVID -19</w:t>
      </w:r>
    </w:p>
    <w:p w:rsidR="00074BC2" w:rsidRDefault="00074BC2" w:rsidP="00074B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</w:p>
    <w:p w:rsidR="00074BC2" w:rsidRPr="002A1F4D" w:rsidRDefault="00074BC2" w:rsidP="00074BC2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Cs w:val="24"/>
        </w:rPr>
      </w:pPr>
      <w:r w:rsidRPr="002A1F4D">
        <w:rPr>
          <w:rFonts w:ascii="TimesNewRomanPSMT" w:hAnsi="TimesNewRomanPSMT" w:cs="TimesNewRomanPSMT"/>
          <w:b/>
          <w:color w:val="000000"/>
          <w:szCs w:val="24"/>
        </w:rPr>
        <w:t>Docente: ………………….…….……….. Classe: …………………………..………. Sezione …………………………………………………..</w:t>
      </w:r>
    </w:p>
    <w:p w:rsidR="00074BC2" w:rsidRPr="002A1F4D" w:rsidRDefault="00074BC2" w:rsidP="00074BC2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Cs w:val="24"/>
        </w:rPr>
      </w:pPr>
      <w:r w:rsidRPr="002A1F4D">
        <w:rPr>
          <w:rFonts w:ascii="TimesNewRomanPSMT" w:hAnsi="TimesNewRomanPSMT" w:cs="TimesNewRomanPSMT"/>
          <w:b/>
          <w:color w:val="000000"/>
          <w:szCs w:val="24"/>
        </w:rPr>
        <w:t xml:space="preserve">Disciplina / Educazione : </w:t>
      </w:r>
      <w:r w:rsidR="004B1376">
        <w:rPr>
          <w:rFonts w:ascii="TimesNewRomanPSMT" w:hAnsi="TimesNewRomanPSMT" w:cs="TimesNewRomanPSMT"/>
          <w:b/>
          <w:color w:val="000000"/>
          <w:szCs w:val="24"/>
        </w:rPr>
        <w:t xml:space="preserve">……………………………………ore settimanali dedicate alla </w:t>
      </w:r>
      <w:proofErr w:type="spellStart"/>
      <w:r w:rsidR="004B1376">
        <w:rPr>
          <w:rFonts w:ascii="TimesNewRomanPSMT" w:hAnsi="TimesNewRomanPSMT" w:cs="TimesNewRomanPSMT"/>
          <w:b/>
          <w:color w:val="000000"/>
          <w:szCs w:val="24"/>
        </w:rPr>
        <w:t>DaD</w:t>
      </w:r>
      <w:proofErr w:type="spellEnd"/>
      <w:r w:rsidR="004B1376">
        <w:rPr>
          <w:rFonts w:ascii="TimesNewRomanPSMT" w:hAnsi="TimesNewRomanPSMT" w:cs="TimesNewRomanPSMT"/>
          <w:b/>
          <w:color w:val="000000"/>
          <w:szCs w:val="24"/>
        </w:rPr>
        <w:t xml:space="preserve">  con gli alunni 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074BC2" w:rsidRPr="002A1F4D" w:rsidTr="00074BC2">
        <w:tc>
          <w:tcPr>
            <w:tcW w:w="14427" w:type="dxa"/>
          </w:tcPr>
          <w:p w:rsidR="00074BC2" w:rsidRPr="002A1F4D" w:rsidRDefault="00074BC2" w:rsidP="00074BC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color w:val="000000"/>
                <w:szCs w:val="24"/>
              </w:rPr>
            </w:pPr>
            <w:r w:rsidRPr="002A1F4D">
              <w:rPr>
                <w:rFonts w:asciiTheme="majorHAnsi" w:hAnsiTheme="majorHAnsi" w:cs="TimesNewRomanPS-BoldMT"/>
                <w:b/>
                <w:bCs/>
                <w:color w:val="000000"/>
                <w:szCs w:val="24"/>
              </w:rPr>
              <w:t>Competenze modificate rispetto alla programmazione prevista nel curricolo</w:t>
            </w:r>
          </w:p>
          <w:p w:rsidR="00074BC2" w:rsidRPr="002A1F4D" w:rsidRDefault="00074BC2" w:rsidP="00074BC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color w:val="000000"/>
                <w:szCs w:val="24"/>
              </w:rPr>
            </w:pPr>
          </w:p>
          <w:p w:rsidR="00074BC2" w:rsidRPr="002A1F4D" w:rsidRDefault="00074BC2" w:rsidP="00074BC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color w:val="000000"/>
                <w:szCs w:val="24"/>
              </w:rPr>
            </w:pPr>
          </w:p>
          <w:p w:rsidR="00074BC2" w:rsidRPr="002A1F4D" w:rsidRDefault="00074BC2" w:rsidP="00074BC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color w:val="000000"/>
                <w:szCs w:val="24"/>
              </w:rPr>
            </w:pPr>
          </w:p>
          <w:p w:rsidR="00074BC2" w:rsidRPr="002A1F4D" w:rsidRDefault="00074BC2" w:rsidP="00074BC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color w:val="000000"/>
                <w:szCs w:val="24"/>
              </w:rPr>
            </w:pPr>
          </w:p>
          <w:p w:rsidR="00074BC2" w:rsidRPr="002A1F4D" w:rsidRDefault="00074BC2" w:rsidP="00074BC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color w:val="000000"/>
                <w:szCs w:val="24"/>
              </w:rPr>
            </w:pPr>
          </w:p>
          <w:p w:rsidR="00074BC2" w:rsidRPr="002A1F4D" w:rsidRDefault="00074BC2" w:rsidP="00074BC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b/>
                <w:color w:val="000000"/>
                <w:szCs w:val="24"/>
              </w:rPr>
            </w:pPr>
          </w:p>
        </w:tc>
      </w:tr>
      <w:tr w:rsidR="00074BC2" w:rsidRPr="002A1F4D" w:rsidTr="00074BC2">
        <w:tc>
          <w:tcPr>
            <w:tcW w:w="14427" w:type="dxa"/>
          </w:tcPr>
          <w:p w:rsidR="00074BC2" w:rsidRPr="002A1F4D" w:rsidRDefault="00074BC2" w:rsidP="00074BC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color w:val="000000"/>
                <w:szCs w:val="24"/>
              </w:rPr>
            </w:pPr>
            <w:r w:rsidRPr="002A1F4D">
              <w:rPr>
                <w:rFonts w:asciiTheme="majorHAnsi" w:hAnsiTheme="majorHAnsi" w:cs="TimesNewRomanPS-BoldMT"/>
                <w:b/>
                <w:bCs/>
                <w:color w:val="000000"/>
                <w:szCs w:val="24"/>
              </w:rPr>
              <w:t>Abilità modificate rispetto alla programmazione prevista nel curricolo</w:t>
            </w:r>
          </w:p>
          <w:p w:rsidR="00074BC2" w:rsidRPr="002A1F4D" w:rsidRDefault="00074BC2" w:rsidP="00074BC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b/>
                <w:color w:val="000000"/>
                <w:szCs w:val="24"/>
              </w:rPr>
            </w:pPr>
          </w:p>
        </w:tc>
      </w:tr>
      <w:tr w:rsidR="00895A6A" w:rsidRPr="002A1F4D" w:rsidTr="00074BC2">
        <w:tc>
          <w:tcPr>
            <w:tcW w:w="14427" w:type="dxa"/>
          </w:tcPr>
          <w:p w:rsidR="00895A6A" w:rsidRPr="002A1F4D" w:rsidRDefault="00895A6A" w:rsidP="00895A6A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color w:val="000000"/>
                <w:szCs w:val="24"/>
              </w:rPr>
            </w:pPr>
            <w:r w:rsidRPr="002A1F4D">
              <w:rPr>
                <w:rFonts w:asciiTheme="majorHAnsi" w:hAnsiTheme="majorHAnsi" w:cs="TimesNewRomanPS-BoldMT"/>
                <w:b/>
                <w:bCs/>
                <w:color w:val="000000"/>
                <w:szCs w:val="24"/>
              </w:rPr>
              <w:t>Conoscenze modificate rispetto alla programmazione prevista nel curricolo</w:t>
            </w:r>
          </w:p>
          <w:p w:rsidR="00895A6A" w:rsidRPr="002A1F4D" w:rsidRDefault="00895A6A" w:rsidP="00074BC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color w:val="000000"/>
                <w:szCs w:val="24"/>
              </w:rPr>
            </w:pPr>
          </w:p>
        </w:tc>
      </w:tr>
      <w:tr w:rsidR="00074BC2" w:rsidRPr="002A1F4D" w:rsidTr="00074BC2">
        <w:tc>
          <w:tcPr>
            <w:tcW w:w="14427" w:type="dxa"/>
          </w:tcPr>
          <w:p w:rsidR="00074BC2" w:rsidRPr="002A1F4D" w:rsidRDefault="00074BC2" w:rsidP="00074BC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b/>
                <w:color w:val="000000"/>
                <w:szCs w:val="24"/>
              </w:rPr>
            </w:pPr>
            <w:r w:rsidRPr="002A1F4D">
              <w:rPr>
                <w:rFonts w:asciiTheme="majorHAnsi" w:hAnsiTheme="majorHAnsi" w:cs="TimesNewRomanPSMT"/>
                <w:b/>
                <w:color w:val="000000"/>
                <w:szCs w:val="24"/>
              </w:rPr>
              <w:t>Traguardi da raggiungere in termini di competenze, abil</w:t>
            </w:r>
            <w:r w:rsidR="002A1F4D" w:rsidRPr="002A1F4D">
              <w:rPr>
                <w:rFonts w:asciiTheme="majorHAnsi" w:hAnsiTheme="majorHAnsi" w:cs="TimesNewRomanPSMT"/>
                <w:b/>
                <w:color w:val="000000"/>
                <w:szCs w:val="24"/>
              </w:rPr>
              <w:t>i</w:t>
            </w:r>
            <w:r w:rsidRPr="002A1F4D">
              <w:rPr>
                <w:rFonts w:asciiTheme="majorHAnsi" w:hAnsiTheme="majorHAnsi" w:cs="TimesNewRomanPSMT"/>
                <w:b/>
                <w:color w:val="000000"/>
                <w:szCs w:val="24"/>
              </w:rPr>
              <w:t xml:space="preserve">tà e conoscenze </w:t>
            </w:r>
            <w:r w:rsidR="002A1F4D" w:rsidRPr="002A1F4D">
              <w:rPr>
                <w:rFonts w:asciiTheme="majorHAnsi" w:hAnsiTheme="majorHAnsi" w:cs="TimesNewRomanPSMT"/>
                <w:b/>
                <w:color w:val="000000"/>
                <w:szCs w:val="24"/>
              </w:rPr>
              <w:t>nel periodo _______:</w:t>
            </w:r>
          </w:p>
        </w:tc>
      </w:tr>
      <w:tr w:rsidR="00074BC2" w:rsidRPr="002A1F4D" w:rsidTr="00074BC2">
        <w:tc>
          <w:tcPr>
            <w:tcW w:w="14427" w:type="dxa"/>
          </w:tcPr>
          <w:p w:rsidR="00074BC2" w:rsidRPr="002A1F4D" w:rsidRDefault="002A1F4D" w:rsidP="00074BC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color w:val="000000"/>
                <w:szCs w:val="24"/>
              </w:rPr>
            </w:pPr>
            <w:r w:rsidRPr="002A1F4D">
              <w:rPr>
                <w:rFonts w:asciiTheme="majorHAnsi" w:hAnsiTheme="majorHAnsi" w:cs="TimesNewRomanPSMT"/>
                <w:color w:val="000000"/>
                <w:szCs w:val="24"/>
              </w:rPr>
              <w:t>Competenze</w:t>
            </w:r>
          </w:p>
        </w:tc>
      </w:tr>
      <w:tr w:rsidR="00074BC2" w:rsidRPr="002A1F4D" w:rsidTr="00074BC2">
        <w:tc>
          <w:tcPr>
            <w:tcW w:w="14427" w:type="dxa"/>
          </w:tcPr>
          <w:p w:rsidR="00074BC2" w:rsidRPr="002A1F4D" w:rsidRDefault="002A1F4D" w:rsidP="00074BC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color w:val="000000"/>
                <w:szCs w:val="24"/>
              </w:rPr>
            </w:pPr>
            <w:r w:rsidRPr="002A1F4D">
              <w:rPr>
                <w:rFonts w:asciiTheme="majorHAnsi" w:hAnsiTheme="majorHAnsi" w:cs="TimesNewRomanPSMT"/>
                <w:color w:val="000000"/>
                <w:szCs w:val="24"/>
              </w:rPr>
              <w:t>Abilità</w:t>
            </w:r>
          </w:p>
        </w:tc>
      </w:tr>
      <w:tr w:rsidR="00074BC2" w:rsidRPr="002A1F4D" w:rsidTr="00074BC2">
        <w:tc>
          <w:tcPr>
            <w:tcW w:w="14427" w:type="dxa"/>
          </w:tcPr>
          <w:p w:rsidR="00074BC2" w:rsidRPr="002A1F4D" w:rsidRDefault="002A1F4D" w:rsidP="00074BC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color w:val="000000"/>
                <w:szCs w:val="24"/>
              </w:rPr>
            </w:pPr>
            <w:r w:rsidRPr="002A1F4D">
              <w:rPr>
                <w:rFonts w:asciiTheme="majorHAnsi" w:hAnsiTheme="majorHAnsi" w:cs="TimesNewRomanPSMT"/>
                <w:color w:val="000000"/>
                <w:szCs w:val="24"/>
              </w:rPr>
              <w:t>Conoscenze</w:t>
            </w:r>
          </w:p>
        </w:tc>
      </w:tr>
      <w:tr w:rsidR="00895A6A" w:rsidRPr="002A1F4D" w:rsidTr="00074BC2">
        <w:tc>
          <w:tcPr>
            <w:tcW w:w="14427" w:type="dxa"/>
          </w:tcPr>
          <w:p w:rsidR="00895A6A" w:rsidRPr="002A1F4D" w:rsidRDefault="00895A6A" w:rsidP="00074BC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color w:val="000000"/>
                <w:szCs w:val="24"/>
              </w:rPr>
            </w:pPr>
            <w:proofErr w:type="spellStart"/>
            <w:r w:rsidRPr="00895A6A">
              <w:rPr>
                <w:rFonts w:asciiTheme="majorHAnsi" w:hAnsiTheme="majorHAnsi" w:cs="TimesNewRomanPSMT"/>
                <w:b/>
                <w:color w:val="000000"/>
                <w:szCs w:val="24"/>
              </w:rPr>
              <w:lastRenderedPageBreak/>
              <w:t>Modalita’</w:t>
            </w:r>
            <w:proofErr w:type="spellEnd"/>
            <w:r w:rsidRPr="00895A6A">
              <w:rPr>
                <w:rFonts w:asciiTheme="majorHAnsi" w:hAnsiTheme="majorHAnsi" w:cs="TimesNewRomanPSMT"/>
                <w:b/>
                <w:color w:val="000000"/>
                <w:szCs w:val="24"/>
              </w:rPr>
              <w:t xml:space="preserve"> di verifica e valutazione</w:t>
            </w:r>
            <w:r>
              <w:rPr>
                <w:rFonts w:asciiTheme="majorHAnsi" w:hAnsiTheme="majorHAnsi" w:cs="TimesNewRomanPSMT"/>
                <w:color w:val="000000"/>
                <w:szCs w:val="24"/>
              </w:rPr>
              <w:t xml:space="preserve"> (tempi, modalità, strumenti)</w:t>
            </w:r>
          </w:p>
        </w:tc>
      </w:tr>
      <w:tr w:rsidR="00074BC2" w:rsidRPr="002A1F4D" w:rsidTr="00074BC2">
        <w:tc>
          <w:tcPr>
            <w:tcW w:w="14427" w:type="dxa"/>
          </w:tcPr>
          <w:p w:rsidR="00074BC2" w:rsidRPr="002A1F4D" w:rsidRDefault="002A1F4D" w:rsidP="00074BC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b/>
                <w:color w:val="000000"/>
                <w:szCs w:val="24"/>
              </w:rPr>
            </w:pPr>
            <w:r w:rsidRPr="002A1F4D">
              <w:rPr>
                <w:rFonts w:asciiTheme="majorHAnsi" w:hAnsiTheme="majorHAnsi" w:cs="TimesNewRomanPSMT"/>
                <w:b/>
                <w:color w:val="000000"/>
                <w:szCs w:val="24"/>
              </w:rPr>
              <w:t>Materiali da proporre</w:t>
            </w:r>
          </w:p>
        </w:tc>
      </w:tr>
      <w:tr w:rsidR="002A1F4D" w:rsidRPr="002A1F4D" w:rsidTr="00074BC2">
        <w:tc>
          <w:tcPr>
            <w:tcW w:w="14427" w:type="dxa"/>
          </w:tcPr>
          <w:p w:rsidR="002A1F4D" w:rsidRPr="002A1F4D" w:rsidRDefault="004B1376" w:rsidP="002A1F4D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NewRomanPS-BoldMT"/>
                <w:b/>
                <w:bCs/>
                <w:color w:val="000000"/>
                <w:szCs w:val="24"/>
              </w:rPr>
              <w:t>S</w:t>
            </w:r>
            <w:r w:rsidR="002A1F4D" w:rsidRPr="002A1F4D">
              <w:rPr>
                <w:rFonts w:asciiTheme="majorHAnsi" w:hAnsiTheme="majorHAnsi" w:cs="TimesNewRomanPS-BoldMT"/>
                <w:b/>
                <w:bCs/>
                <w:color w:val="000000"/>
                <w:szCs w:val="24"/>
              </w:rPr>
              <w:t xml:space="preserve">trumenti digitali di studio </w:t>
            </w:r>
          </w:p>
          <w:p w:rsidR="002A1F4D" w:rsidRPr="002A1F4D" w:rsidRDefault="002A1F4D" w:rsidP="00074BC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b/>
                <w:color w:val="000000"/>
                <w:szCs w:val="24"/>
              </w:rPr>
            </w:pPr>
          </w:p>
        </w:tc>
      </w:tr>
      <w:tr w:rsidR="002A1F4D" w:rsidRPr="002A1F4D" w:rsidTr="00074BC2">
        <w:tc>
          <w:tcPr>
            <w:tcW w:w="14427" w:type="dxa"/>
          </w:tcPr>
          <w:p w:rsidR="002A1F4D" w:rsidRPr="002A1F4D" w:rsidRDefault="004B1376" w:rsidP="002A1F4D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color w:val="000000"/>
                <w:szCs w:val="24"/>
              </w:rPr>
            </w:pPr>
            <w:r>
              <w:rPr>
                <w:rFonts w:asciiTheme="majorHAnsi" w:hAnsiTheme="majorHAnsi" w:cs="TimesNewRomanPS-BoldMT"/>
                <w:b/>
                <w:bCs/>
                <w:color w:val="000000"/>
                <w:szCs w:val="24"/>
              </w:rPr>
              <w:t>P</w:t>
            </w:r>
            <w:r w:rsidR="002A1F4D" w:rsidRPr="002A1F4D">
              <w:rPr>
                <w:rFonts w:asciiTheme="majorHAnsi" w:hAnsiTheme="majorHAnsi" w:cs="TimesNewRomanPS-BoldMT"/>
                <w:b/>
                <w:bCs/>
                <w:color w:val="000000"/>
                <w:szCs w:val="24"/>
              </w:rPr>
              <w:t xml:space="preserve">iattaforme </w:t>
            </w:r>
            <w:r>
              <w:rPr>
                <w:rFonts w:asciiTheme="majorHAnsi" w:hAnsiTheme="majorHAnsi" w:cs="TimesNewRomanPS-BoldMT"/>
                <w:b/>
                <w:bCs/>
                <w:color w:val="000000"/>
                <w:szCs w:val="24"/>
              </w:rPr>
              <w:t xml:space="preserve">utilizzate </w:t>
            </w:r>
            <w:r w:rsidR="00383A56">
              <w:rPr>
                <w:rFonts w:asciiTheme="majorHAnsi" w:hAnsiTheme="majorHAnsi" w:cs="TimesNewRomanPS-BoldMT"/>
                <w:b/>
                <w:bCs/>
                <w:color w:val="000000"/>
                <w:szCs w:val="24"/>
              </w:rPr>
              <w:t xml:space="preserve"> </w:t>
            </w:r>
            <w:r w:rsidR="002A1F4D" w:rsidRPr="002A1F4D">
              <w:rPr>
                <w:rFonts w:asciiTheme="majorHAnsi" w:hAnsiTheme="majorHAnsi" w:cs="TimesNewRomanPS-BoldMT"/>
                <w:b/>
                <w:bCs/>
                <w:color w:val="000000"/>
                <w:szCs w:val="24"/>
              </w:rPr>
              <w:t xml:space="preserve"> </w:t>
            </w:r>
          </w:p>
          <w:p w:rsidR="002A1F4D" w:rsidRPr="002A1F4D" w:rsidRDefault="002A1F4D" w:rsidP="00074BC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b/>
                <w:color w:val="000000"/>
                <w:szCs w:val="24"/>
              </w:rPr>
            </w:pPr>
          </w:p>
        </w:tc>
      </w:tr>
      <w:tr w:rsidR="00383A56" w:rsidRPr="002A1F4D" w:rsidTr="00074BC2">
        <w:tc>
          <w:tcPr>
            <w:tcW w:w="14427" w:type="dxa"/>
          </w:tcPr>
          <w:p w:rsidR="00383A56" w:rsidRDefault="00383A56" w:rsidP="002A1F4D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color w:val="000000"/>
                <w:szCs w:val="24"/>
              </w:rPr>
            </w:pPr>
            <w:r>
              <w:rPr>
                <w:rFonts w:asciiTheme="majorHAnsi" w:hAnsiTheme="majorHAnsi" w:cs="TimesNewRomanPS-BoldMT"/>
                <w:b/>
                <w:bCs/>
                <w:color w:val="000000"/>
                <w:szCs w:val="24"/>
              </w:rPr>
              <w:t xml:space="preserve">Tipologia di gestione dell’interazione con gli alunni (e mail, incontri sincroni, asincroni, chiamate </w:t>
            </w:r>
            <w:proofErr w:type="spellStart"/>
            <w:r>
              <w:rPr>
                <w:rFonts w:asciiTheme="majorHAnsi" w:hAnsiTheme="majorHAnsi" w:cs="TimesNewRomanPS-BoldMT"/>
                <w:b/>
                <w:bCs/>
                <w:color w:val="000000"/>
                <w:szCs w:val="24"/>
              </w:rPr>
              <w:t>whatsapp</w:t>
            </w:r>
            <w:proofErr w:type="spellEnd"/>
            <w:r>
              <w:rPr>
                <w:rFonts w:asciiTheme="majorHAnsi" w:hAnsiTheme="majorHAnsi" w:cs="TimesNewRomanPS-BoldMT"/>
                <w:b/>
                <w:bCs/>
                <w:color w:val="000000"/>
                <w:szCs w:val="24"/>
              </w:rPr>
              <w:t xml:space="preserve"> …)</w:t>
            </w:r>
          </w:p>
          <w:p w:rsidR="00383A56" w:rsidRPr="002A1F4D" w:rsidRDefault="00383A56" w:rsidP="002A1F4D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color w:val="000000"/>
                <w:szCs w:val="24"/>
              </w:rPr>
            </w:pPr>
          </w:p>
        </w:tc>
      </w:tr>
      <w:tr w:rsidR="002A1F4D" w:rsidRPr="002A1F4D" w:rsidTr="00074BC2">
        <w:tc>
          <w:tcPr>
            <w:tcW w:w="14427" w:type="dxa"/>
          </w:tcPr>
          <w:p w:rsidR="002A1F4D" w:rsidRPr="002A1F4D" w:rsidRDefault="002A1F4D" w:rsidP="00074BC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b/>
                <w:color w:val="000000"/>
                <w:szCs w:val="24"/>
              </w:rPr>
            </w:pPr>
            <w:r w:rsidRPr="002A1F4D">
              <w:rPr>
                <w:rFonts w:asciiTheme="majorHAnsi" w:hAnsiTheme="majorHAnsi" w:cs="TimesNewRomanPSMT"/>
                <w:b/>
                <w:color w:val="000000"/>
                <w:szCs w:val="24"/>
              </w:rPr>
              <w:t>Personalizzazione percorsi  alunni diversamente abili</w:t>
            </w:r>
          </w:p>
          <w:p w:rsidR="002A1F4D" w:rsidRPr="002A1F4D" w:rsidRDefault="002A1F4D" w:rsidP="00074BC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b/>
                <w:color w:val="000000"/>
                <w:szCs w:val="24"/>
              </w:rPr>
            </w:pPr>
          </w:p>
        </w:tc>
      </w:tr>
      <w:tr w:rsidR="002A1F4D" w:rsidRPr="002A1F4D" w:rsidTr="00074BC2">
        <w:tc>
          <w:tcPr>
            <w:tcW w:w="14427" w:type="dxa"/>
          </w:tcPr>
          <w:p w:rsidR="002A1F4D" w:rsidRPr="002A1F4D" w:rsidRDefault="002A1F4D" w:rsidP="002A1F4D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b/>
                <w:color w:val="000000"/>
                <w:szCs w:val="24"/>
              </w:rPr>
            </w:pPr>
            <w:r w:rsidRPr="002A1F4D">
              <w:rPr>
                <w:rFonts w:asciiTheme="majorHAnsi" w:hAnsiTheme="majorHAnsi" w:cs="TimesNewRomanPSMT"/>
                <w:b/>
                <w:color w:val="000000"/>
                <w:szCs w:val="24"/>
              </w:rPr>
              <w:t>Personalizzazione percorsi  alunni DSA</w:t>
            </w:r>
          </w:p>
          <w:p w:rsidR="002A1F4D" w:rsidRPr="002A1F4D" w:rsidRDefault="002A1F4D" w:rsidP="00074BC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b/>
                <w:color w:val="000000"/>
                <w:szCs w:val="24"/>
              </w:rPr>
            </w:pPr>
          </w:p>
        </w:tc>
      </w:tr>
      <w:tr w:rsidR="002A1F4D" w:rsidRPr="002A1F4D" w:rsidTr="00074BC2">
        <w:tc>
          <w:tcPr>
            <w:tcW w:w="14427" w:type="dxa"/>
          </w:tcPr>
          <w:p w:rsidR="002A1F4D" w:rsidRPr="002A1F4D" w:rsidRDefault="002A1F4D" w:rsidP="002A1F4D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b/>
                <w:color w:val="000000"/>
                <w:szCs w:val="24"/>
              </w:rPr>
            </w:pPr>
            <w:r w:rsidRPr="002A1F4D">
              <w:rPr>
                <w:rFonts w:asciiTheme="majorHAnsi" w:hAnsiTheme="majorHAnsi" w:cs="TimesNewRomanPSMT"/>
                <w:b/>
                <w:color w:val="000000"/>
                <w:szCs w:val="24"/>
              </w:rPr>
              <w:t>Personalizzazione percorsi  alunni BES</w:t>
            </w:r>
          </w:p>
          <w:p w:rsidR="002A1F4D" w:rsidRPr="002A1F4D" w:rsidRDefault="002A1F4D" w:rsidP="00074BC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b/>
                <w:color w:val="000000"/>
                <w:szCs w:val="24"/>
              </w:rPr>
            </w:pPr>
          </w:p>
        </w:tc>
      </w:tr>
      <w:tr w:rsidR="002A1F4D" w:rsidRPr="002A1F4D" w:rsidTr="00074BC2">
        <w:tc>
          <w:tcPr>
            <w:tcW w:w="14427" w:type="dxa"/>
          </w:tcPr>
          <w:p w:rsidR="002A1F4D" w:rsidRPr="002A1F4D" w:rsidRDefault="002A1F4D" w:rsidP="002A1F4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NewRomanPSMT"/>
                <w:b/>
                <w:color w:val="000000"/>
                <w:szCs w:val="24"/>
              </w:rPr>
            </w:pPr>
            <w:r w:rsidRPr="002A1F4D">
              <w:rPr>
                <w:rFonts w:asciiTheme="majorHAnsi" w:hAnsiTheme="majorHAnsi" w:cs="TimesNewRomanPSMT"/>
                <w:b/>
                <w:color w:val="000000"/>
                <w:szCs w:val="24"/>
              </w:rPr>
              <w:t>Il DOCENTE _________________________</w:t>
            </w:r>
          </w:p>
        </w:tc>
      </w:tr>
    </w:tbl>
    <w:p w:rsidR="00074BC2" w:rsidRDefault="00074BC2" w:rsidP="00074B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</w:p>
    <w:p w:rsidR="00074BC2" w:rsidRDefault="00074BC2" w:rsidP="00074B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</w:p>
    <w:p w:rsidR="00074BC2" w:rsidRDefault="00074BC2" w:rsidP="00074B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</w:p>
    <w:p w:rsidR="00074BC2" w:rsidRDefault="00074BC2" w:rsidP="00074B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</w:p>
    <w:p w:rsidR="00074BC2" w:rsidRPr="005B6B57" w:rsidRDefault="00074BC2" w:rsidP="00074B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74BC2" w:rsidRDefault="00074BC2" w:rsidP="00074B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A09A2" w:rsidRDefault="007A09A2"/>
    <w:p w:rsidR="00867063" w:rsidRDefault="00867063" w:rsidP="00867063"/>
    <w:sectPr w:rsidR="00867063" w:rsidSect="00074BC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AB"/>
    <w:rsid w:val="000501C4"/>
    <w:rsid w:val="00074BC2"/>
    <w:rsid w:val="000A7A31"/>
    <w:rsid w:val="001B3F9E"/>
    <w:rsid w:val="002915F7"/>
    <w:rsid w:val="002A1F4D"/>
    <w:rsid w:val="00383A56"/>
    <w:rsid w:val="00403B6C"/>
    <w:rsid w:val="004057AB"/>
    <w:rsid w:val="004B1376"/>
    <w:rsid w:val="00614D2C"/>
    <w:rsid w:val="0078131D"/>
    <w:rsid w:val="007A09A2"/>
    <w:rsid w:val="007B1BBC"/>
    <w:rsid w:val="0084112A"/>
    <w:rsid w:val="00867063"/>
    <w:rsid w:val="00895A6A"/>
    <w:rsid w:val="00921E05"/>
    <w:rsid w:val="00942AA0"/>
    <w:rsid w:val="009D22DC"/>
    <w:rsid w:val="00AA74AB"/>
    <w:rsid w:val="00BC207A"/>
    <w:rsid w:val="00D212BA"/>
    <w:rsid w:val="00EF7104"/>
    <w:rsid w:val="00FE0759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7AB"/>
    <w:pPr>
      <w:suppressAutoHyphens/>
      <w:spacing w:after="0" w:line="240" w:lineRule="auto"/>
    </w:pPr>
    <w:rPr>
      <w:rFonts w:ascii="Arial" w:eastAsia="Times New Roman" w:hAnsi="Arial" w:cs="Arial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057A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057AB"/>
    <w:pPr>
      <w:tabs>
        <w:tab w:val="center" w:pos="4819"/>
        <w:tab w:val="right" w:pos="9071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4057AB"/>
    <w:rPr>
      <w:rFonts w:ascii="Arial" w:eastAsia="Times New Roman" w:hAnsi="Arial" w:cs="Arial"/>
      <w:sz w:val="20"/>
      <w:lang w:eastAsia="ar-SA"/>
    </w:rPr>
  </w:style>
  <w:style w:type="paragraph" w:customStyle="1" w:styleId="Default">
    <w:name w:val="Default"/>
    <w:rsid w:val="0086706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E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E05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39"/>
    <w:rsid w:val="0007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7AB"/>
    <w:pPr>
      <w:suppressAutoHyphens/>
      <w:spacing w:after="0" w:line="240" w:lineRule="auto"/>
    </w:pPr>
    <w:rPr>
      <w:rFonts w:ascii="Arial" w:eastAsia="Times New Roman" w:hAnsi="Arial" w:cs="Arial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057A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057AB"/>
    <w:pPr>
      <w:tabs>
        <w:tab w:val="center" w:pos="4819"/>
        <w:tab w:val="right" w:pos="9071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4057AB"/>
    <w:rPr>
      <w:rFonts w:ascii="Arial" w:eastAsia="Times New Roman" w:hAnsi="Arial" w:cs="Arial"/>
      <w:sz w:val="20"/>
      <w:lang w:eastAsia="ar-SA"/>
    </w:rPr>
  </w:style>
  <w:style w:type="paragraph" w:customStyle="1" w:styleId="Default">
    <w:name w:val="Default"/>
    <w:rsid w:val="0086706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E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E05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39"/>
    <w:rsid w:val="0007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83200l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ic83200l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Luigia</cp:lastModifiedBy>
  <cp:revision>5</cp:revision>
  <dcterms:created xsi:type="dcterms:W3CDTF">2020-03-30T00:14:00Z</dcterms:created>
  <dcterms:modified xsi:type="dcterms:W3CDTF">2020-03-31T10:48:00Z</dcterms:modified>
</cp:coreProperties>
</file>